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9E" w:rsidRDefault="0043619E" w:rsidP="0043619E">
      <w:pPr>
        <w:pStyle w:val="a3"/>
        <w:shd w:val="clear" w:color="auto" w:fill="FFFFFF"/>
        <w:spacing w:before="0" w:beforeAutospacing="0" w:after="150" w:afterAutospacing="0"/>
        <w:rPr>
          <w:b/>
          <w:bCs/>
          <w:color w:val="333333"/>
        </w:rPr>
      </w:pPr>
    </w:p>
    <w:p w:rsidR="0043619E" w:rsidRDefault="0043619E" w:rsidP="0043619E">
      <w:pPr>
        <w:pStyle w:val="a3"/>
        <w:shd w:val="clear" w:color="auto" w:fill="FFFFFF"/>
        <w:spacing w:before="0" w:beforeAutospacing="0" w:after="150" w:afterAutospacing="0"/>
        <w:rPr>
          <w:b/>
          <w:bCs/>
          <w:color w:val="333333"/>
        </w:rPr>
      </w:pPr>
    </w:p>
    <w:p w:rsidR="0043619E" w:rsidRPr="0043619E" w:rsidRDefault="0043619E" w:rsidP="0043619E">
      <w:pPr>
        <w:pStyle w:val="a3"/>
        <w:shd w:val="clear" w:color="auto" w:fill="FFFFFF"/>
        <w:spacing w:before="0" w:beforeAutospacing="0" w:after="150" w:afterAutospacing="0"/>
        <w:rPr>
          <w:color w:val="333333"/>
        </w:rPr>
      </w:pPr>
      <w:r w:rsidRPr="0043619E">
        <w:rPr>
          <w:b/>
          <w:bCs/>
          <w:color w:val="333333"/>
        </w:rPr>
        <w:t>Дети с ограниченными возможностями здоровья</w:t>
      </w:r>
      <w:r w:rsidRPr="0043619E">
        <w:rPr>
          <w:color w:val="333333"/>
        </w:rPr>
        <w:t> - это дети с разными нарушениями физического и/или психического развития (нарушениями слуха, зрения, речи, опорно-двигательного аппарата, интеллекта, с выраженными расстройствами эмоционально-волевой сферы), состояние здоровья которых препятствует освоению образовательных программ вне специальных условий обучения и воспитания.</w:t>
      </w:r>
    </w:p>
    <w:p w:rsidR="0043619E" w:rsidRPr="0043619E" w:rsidRDefault="0043619E" w:rsidP="0043619E">
      <w:pPr>
        <w:pStyle w:val="a3"/>
        <w:shd w:val="clear" w:color="auto" w:fill="FFFFFF"/>
        <w:spacing w:before="0" w:beforeAutospacing="0" w:after="150" w:afterAutospacing="0"/>
        <w:rPr>
          <w:color w:val="333333"/>
        </w:rPr>
      </w:pPr>
      <w:r w:rsidRPr="0043619E">
        <w:rPr>
          <w:b/>
          <w:bCs/>
          <w:color w:val="333333"/>
        </w:rPr>
        <w:t>Коммуникативные</w:t>
      </w:r>
      <w:r w:rsidRPr="0043619E">
        <w:rPr>
          <w:color w:val="333333"/>
        </w:rPr>
        <w:t> </w:t>
      </w:r>
      <w:r w:rsidRPr="0043619E">
        <w:rPr>
          <w:b/>
          <w:bCs/>
          <w:color w:val="333333"/>
        </w:rPr>
        <w:t>навыки</w:t>
      </w:r>
      <w:r w:rsidRPr="0043619E">
        <w:rPr>
          <w:color w:val="333333"/>
        </w:rPr>
        <w:t> – это </w:t>
      </w:r>
      <w:r w:rsidRPr="0043619E">
        <w:rPr>
          <w:b/>
          <w:bCs/>
          <w:color w:val="333333"/>
        </w:rPr>
        <w:t>способность</w:t>
      </w:r>
      <w:r w:rsidRPr="0043619E">
        <w:rPr>
          <w:color w:val="333333"/>
        </w:rPr>
        <w:t> человека взаимодействовать с другими людьми, адекватно интерпретируя получаемую информацию, а также правильно ее передавая.</w:t>
      </w:r>
    </w:p>
    <w:p w:rsidR="0043619E" w:rsidRPr="0043619E" w:rsidRDefault="0043619E" w:rsidP="0043619E">
      <w:pPr>
        <w:pStyle w:val="a3"/>
        <w:shd w:val="clear" w:color="auto" w:fill="FFFFFF"/>
        <w:spacing w:before="0" w:beforeAutospacing="0" w:after="150" w:afterAutospacing="0"/>
        <w:rPr>
          <w:color w:val="333333"/>
        </w:rPr>
      </w:pPr>
      <w:r w:rsidRPr="0043619E">
        <w:rPr>
          <w:b/>
          <w:bCs/>
          <w:color w:val="333333"/>
        </w:rPr>
        <w:t>Новизна опыта.</w:t>
      </w:r>
    </w:p>
    <w:p w:rsidR="0043619E" w:rsidRPr="0043619E" w:rsidRDefault="0043619E" w:rsidP="0043619E">
      <w:pPr>
        <w:pStyle w:val="a3"/>
        <w:shd w:val="clear" w:color="auto" w:fill="FFFFFF"/>
        <w:spacing w:before="0" w:beforeAutospacing="0" w:after="150" w:afterAutospacing="0"/>
        <w:rPr>
          <w:color w:val="333333"/>
        </w:rPr>
      </w:pPr>
      <w:r w:rsidRPr="0043619E">
        <w:rPr>
          <w:b/>
          <w:bCs/>
          <w:i/>
          <w:iCs/>
          <w:color w:val="333333"/>
        </w:rPr>
        <w:t>Новизна опыта</w:t>
      </w:r>
      <w:r w:rsidRPr="0043619E">
        <w:rPr>
          <w:color w:val="333333"/>
        </w:rPr>
        <w:t xml:space="preserve"> заключается в усовершенствовании работы, по созданию системы комплексного подхода к развитию коммуникативных навыков общения детей с ОВЗ через игровую </w:t>
      </w:r>
      <w:proofErr w:type="spellStart"/>
      <w:r w:rsidRPr="0043619E">
        <w:rPr>
          <w:color w:val="333333"/>
        </w:rPr>
        <w:t>деятельность</w:t>
      </w:r>
      <w:proofErr w:type="gramStart"/>
      <w:r w:rsidRPr="0043619E">
        <w:rPr>
          <w:color w:val="333333"/>
        </w:rPr>
        <w:t>.Д</w:t>
      </w:r>
      <w:proofErr w:type="gramEnd"/>
      <w:r w:rsidRPr="0043619E">
        <w:rPr>
          <w:color w:val="333333"/>
        </w:rPr>
        <w:t>анная</w:t>
      </w:r>
      <w:proofErr w:type="spellEnd"/>
      <w:r w:rsidRPr="0043619E">
        <w:rPr>
          <w:color w:val="333333"/>
        </w:rPr>
        <w:t xml:space="preserve"> работа адресована в основном воспитателям специальных общеобразовательных школ, детских домов, с целью повышения    эффективности  воспитательного  процесса  по формированию коммуникативных навыков у детей с ОВЗ.</w:t>
      </w:r>
    </w:p>
    <w:p w:rsidR="0043619E" w:rsidRPr="0043619E" w:rsidRDefault="0043619E" w:rsidP="0043619E">
      <w:pPr>
        <w:pStyle w:val="a3"/>
        <w:shd w:val="clear" w:color="auto" w:fill="FFFFFF"/>
        <w:spacing w:before="0" w:beforeAutospacing="0" w:after="150" w:afterAutospacing="0"/>
        <w:jc w:val="center"/>
        <w:rPr>
          <w:color w:val="333333"/>
        </w:rPr>
      </w:pPr>
      <w:r w:rsidRPr="0043619E">
        <w:rPr>
          <w:b/>
          <w:bCs/>
          <w:color w:val="333333"/>
        </w:rPr>
        <w:t>Технология описания опыта.</w:t>
      </w:r>
    </w:p>
    <w:p w:rsidR="0043619E" w:rsidRPr="0043619E" w:rsidRDefault="0043619E" w:rsidP="0043619E">
      <w:pPr>
        <w:pStyle w:val="a3"/>
        <w:shd w:val="clear" w:color="auto" w:fill="FFFFFF"/>
        <w:spacing w:before="0" w:beforeAutospacing="0" w:after="150" w:afterAutospacing="0"/>
        <w:rPr>
          <w:color w:val="333333"/>
        </w:rPr>
      </w:pPr>
      <w:r w:rsidRPr="0043619E">
        <w:rPr>
          <w:b/>
          <w:bCs/>
          <w:color w:val="333333"/>
        </w:rPr>
        <w:t>Цель работы: </w:t>
      </w:r>
      <w:r w:rsidRPr="0043619E">
        <w:rPr>
          <w:color w:val="333333"/>
        </w:rPr>
        <w:t>Создать условия для формирования коммуникативных навыков у обучающихся с ОВЗ в условиях школы-интерната через использование игровых методик.</w:t>
      </w:r>
    </w:p>
    <w:p w:rsidR="0043619E" w:rsidRPr="0043619E" w:rsidRDefault="0043619E" w:rsidP="0043619E">
      <w:pPr>
        <w:pStyle w:val="a3"/>
        <w:shd w:val="clear" w:color="auto" w:fill="FFFFFF"/>
        <w:spacing w:before="0" w:beforeAutospacing="0" w:after="150" w:afterAutospacing="0"/>
        <w:rPr>
          <w:color w:val="333333"/>
        </w:rPr>
      </w:pPr>
      <w:r w:rsidRPr="0043619E">
        <w:rPr>
          <w:b/>
          <w:bCs/>
          <w:color w:val="333333"/>
        </w:rPr>
        <w:t>Задачи исследования:</w:t>
      </w:r>
      <w:r w:rsidRPr="0043619E">
        <w:rPr>
          <w:color w:val="333333"/>
        </w:rPr>
        <w:t> 1. Проанализировать психолого-педагогическую литературу по данной теме.</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2. Изучить и подобрать соответствующие игровые методики.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3. Разработать систему комплексного подхода к использованию игровых методик для развития коммуникативных навыков.</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3. Апробировать данную систему в воспитательной работе по формированию коммуникативных навыков обучающихся.</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Игра как форма активности занимает значительное место в жизни ребенка. Загадка и ценность игры имеют глубокие внутренние корни, так как стремление человека играть, зарождаясь еще в раннем детском возрасте, сопровождает его всю жизнь до глубокой старости: от погремушки и куклы до азартных игр. Тайна этого феномена лежит в психофизиологической сфере человека. Действительно, если ребенок долго сидит в одной и той же позе, то он чувствует потребность в движении. Энергия ищет выхода, ребенок совершает движения без всякой цели: бегает, прыгает, толкается.</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Бесспорно, некоторые игры основываются на избавлении от скопившейся энергии, на переключении деятельности.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xml:space="preserve">Другая точка зрения заключается в том, что игра сама по себе является не столько тратой сил, сколько их источником. Найдется немало примеров из жизни, когда человека, не имеющего никакой «лишней» энергии, игра все равно привлекала к себе, становясь источником новых сил и новой психофизической энергии. </w:t>
      </w:r>
      <w:proofErr w:type="gramStart"/>
      <w:r w:rsidRPr="0043619E">
        <w:rPr>
          <w:color w:val="333333"/>
        </w:rPr>
        <w:t>Психологической основой игры является господство чувств в душе ребенка, свобода их выражения, искренние смех, слезы, восторг, то есть та естественная эмоциональная сущность ребенка, которая ищет выражения, как в физической, так и в психической сферах.</w:t>
      </w:r>
      <w:proofErr w:type="gramEnd"/>
      <w:r w:rsidRPr="0043619E">
        <w:rPr>
          <w:color w:val="333333"/>
        </w:rPr>
        <w:br/>
        <w:t xml:space="preserve">Игра органически присуща детскому возрасту и при умелом руководстве со стороны взрослых способна творить чудеса. </w:t>
      </w:r>
      <w:proofErr w:type="gramStart"/>
      <w:r w:rsidRPr="0043619E">
        <w:rPr>
          <w:color w:val="333333"/>
        </w:rPr>
        <w:t>Ленивого она может сделать трудолюбивым, незнайку – знающим, неумелого – умельцем.</w:t>
      </w:r>
      <w:proofErr w:type="gramEnd"/>
      <w:r w:rsidRPr="0043619E">
        <w:rPr>
          <w:color w:val="333333"/>
        </w:rPr>
        <w:t xml:space="preserve"> В играх воспитатель может лучше узнать своих </w:t>
      </w:r>
      <w:r w:rsidRPr="0043619E">
        <w:rPr>
          <w:color w:val="333333"/>
        </w:rPr>
        <w:lastRenderedPageBreak/>
        <w:t>воспитанников, их характер, привычки, организаторские способности, творческие возможности, что позволит ему найти наиболее правильные пути воздействия на каждого из детей. Игра в нашей жизни имеет много аспектов. Игра – это повод для общения взрослых с детьми и детей друг с другом: в игре легче научиться чему-либо; игрой можно занять досуг и справиться с необузданной активностью; уходящие в прошлое игры для взрослых несли важную социальную и терапевтическую функцию. Насколько важна и незаменима игра в развитии ребенка.</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В человеческой практике игровая деятельность выполняет такие функции:</w:t>
      </w:r>
    </w:p>
    <w:p w:rsidR="0043619E" w:rsidRPr="0043619E" w:rsidRDefault="0043619E" w:rsidP="0043619E">
      <w:pPr>
        <w:pStyle w:val="a3"/>
        <w:numPr>
          <w:ilvl w:val="0"/>
          <w:numId w:val="1"/>
        </w:numPr>
        <w:shd w:val="clear" w:color="auto" w:fill="FFFFFF"/>
        <w:spacing w:before="0" w:beforeAutospacing="0" w:after="150" w:afterAutospacing="0"/>
        <w:rPr>
          <w:color w:val="333333"/>
        </w:rPr>
      </w:pPr>
      <w:r w:rsidRPr="0043619E">
        <w:rPr>
          <w:color w:val="333333"/>
        </w:rPr>
        <w:t>развлекательная – это основная функция игры – развлечь, доставить удовольствие, воодушевить, пробудить интерес;</w:t>
      </w:r>
    </w:p>
    <w:p w:rsidR="0043619E" w:rsidRPr="0043619E" w:rsidRDefault="0043619E" w:rsidP="0043619E">
      <w:pPr>
        <w:pStyle w:val="a3"/>
        <w:numPr>
          <w:ilvl w:val="0"/>
          <w:numId w:val="1"/>
        </w:numPr>
        <w:shd w:val="clear" w:color="auto" w:fill="FFFFFF"/>
        <w:spacing w:before="0" w:beforeAutospacing="0" w:after="150" w:afterAutospacing="0"/>
        <w:rPr>
          <w:color w:val="333333"/>
        </w:rPr>
      </w:pPr>
      <w:proofErr w:type="gramStart"/>
      <w:r w:rsidRPr="0043619E">
        <w:rPr>
          <w:color w:val="333333"/>
        </w:rPr>
        <w:t>коммуникативная</w:t>
      </w:r>
      <w:proofErr w:type="gramEnd"/>
      <w:r w:rsidRPr="0043619E">
        <w:rPr>
          <w:color w:val="333333"/>
        </w:rPr>
        <w:t xml:space="preserve"> – освоение навыков общения, развития коммуникативных способностей, освоение диалектики общения;</w:t>
      </w:r>
    </w:p>
    <w:p w:rsidR="0043619E" w:rsidRPr="0043619E" w:rsidRDefault="0043619E" w:rsidP="0043619E">
      <w:pPr>
        <w:pStyle w:val="a3"/>
        <w:numPr>
          <w:ilvl w:val="0"/>
          <w:numId w:val="1"/>
        </w:numPr>
        <w:shd w:val="clear" w:color="auto" w:fill="FFFFFF"/>
        <w:spacing w:before="0" w:beforeAutospacing="0" w:after="150" w:afterAutospacing="0"/>
        <w:rPr>
          <w:color w:val="333333"/>
        </w:rPr>
      </w:pPr>
      <w:r w:rsidRPr="0043619E">
        <w:rPr>
          <w:color w:val="333333"/>
        </w:rPr>
        <w:t>самореализация в игре, как полигоне человеческой практики</w:t>
      </w:r>
    </w:p>
    <w:p w:rsidR="0043619E" w:rsidRPr="0043619E" w:rsidRDefault="0043619E" w:rsidP="0043619E">
      <w:pPr>
        <w:pStyle w:val="a3"/>
        <w:numPr>
          <w:ilvl w:val="0"/>
          <w:numId w:val="1"/>
        </w:numPr>
        <w:shd w:val="clear" w:color="auto" w:fill="FFFFFF"/>
        <w:spacing w:before="0" w:beforeAutospacing="0" w:after="150" w:afterAutospacing="0"/>
        <w:rPr>
          <w:color w:val="333333"/>
        </w:rPr>
      </w:pPr>
      <w:proofErr w:type="spellStart"/>
      <w:r w:rsidRPr="0043619E">
        <w:rPr>
          <w:color w:val="333333"/>
        </w:rPr>
        <w:t>игротерапевтическая</w:t>
      </w:r>
      <w:proofErr w:type="spellEnd"/>
      <w:r w:rsidRPr="0043619E">
        <w:rPr>
          <w:color w:val="333333"/>
        </w:rPr>
        <w:t xml:space="preserve"> – преодоление различных игровых ситуаций, трудностей, возникающих в других видах жизнедеятельности;</w:t>
      </w:r>
    </w:p>
    <w:p w:rsidR="0043619E" w:rsidRPr="0043619E" w:rsidRDefault="0043619E" w:rsidP="0043619E">
      <w:pPr>
        <w:pStyle w:val="a3"/>
        <w:numPr>
          <w:ilvl w:val="0"/>
          <w:numId w:val="1"/>
        </w:numPr>
        <w:shd w:val="clear" w:color="auto" w:fill="FFFFFF"/>
        <w:spacing w:before="0" w:beforeAutospacing="0" w:after="150" w:afterAutospacing="0"/>
        <w:rPr>
          <w:color w:val="333333"/>
        </w:rPr>
      </w:pPr>
      <w:proofErr w:type="gramStart"/>
      <w:r w:rsidRPr="0043619E">
        <w:rPr>
          <w:color w:val="333333"/>
        </w:rPr>
        <w:t>диагностическая</w:t>
      </w:r>
      <w:proofErr w:type="gramEnd"/>
      <w:r w:rsidRPr="0043619E">
        <w:rPr>
          <w:color w:val="333333"/>
        </w:rPr>
        <w:t xml:space="preserve"> – выявить отклонения от нормативного поведения, самопознание в процессе игры;</w:t>
      </w:r>
    </w:p>
    <w:p w:rsidR="0043619E" w:rsidRPr="0043619E" w:rsidRDefault="0043619E" w:rsidP="0043619E">
      <w:pPr>
        <w:pStyle w:val="a3"/>
        <w:numPr>
          <w:ilvl w:val="0"/>
          <w:numId w:val="1"/>
        </w:numPr>
        <w:shd w:val="clear" w:color="auto" w:fill="FFFFFF"/>
        <w:spacing w:before="0" w:beforeAutospacing="0" w:after="150" w:afterAutospacing="0"/>
        <w:rPr>
          <w:color w:val="333333"/>
        </w:rPr>
      </w:pPr>
      <w:r w:rsidRPr="0043619E">
        <w:rPr>
          <w:color w:val="333333"/>
        </w:rPr>
        <w:t>функция коррекции – внесение позитивных изменений в структуру личностных показателей;</w:t>
      </w:r>
    </w:p>
    <w:p w:rsidR="0043619E" w:rsidRPr="0043619E" w:rsidRDefault="0043619E" w:rsidP="0043619E">
      <w:pPr>
        <w:pStyle w:val="a3"/>
        <w:numPr>
          <w:ilvl w:val="0"/>
          <w:numId w:val="1"/>
        </w:numPr>
        <w:shd w:val="clear" w:color="auto" w:fill="FFFFFF"/>
        <w:spacing w:before="0" w:beforeAutospacing="0" w:after="150" w:afterAutospacing="0"/>
        <w:rPr>
          <w:color w:val="333333"/>
        </w:rPr>
      </w:pPr>
      <w:r w:rsidRPr="0043619E">
        <w:rPr>
          <w:color w:val="333333"/>
        </w:rPr>
        <w:t>межнациональная коммуникация – усвоение единых для всех людей социально-культурных ценностей;</w:t>
      </w:r>
    </w:p>
    <w:p w:rsidR="0043619E" w:rsidRPr="0043619E" w:rsidRDefault="0043619E" w:rsidP="0043619E">
      <w:pPr>
        <w:pStyle w:val="a3"/>
        <w:numPr>
          <w:ilvl w:val="0"/>
          <w:numId w:val="1"/>
        </w:numPr>
        <w:shd w:val="clear" w:color="auto" w:fill="FFFFFF"/>
        <w:spacing w:before="0" w:beforeAutospacing="0" w:after="150" w:afterAutospacing="0"/>
        <w:rPr>
          <w:color w:val="333333"/>
        </w:rPr>
      </w:pPr>
      <w:r w:rsidRPr="0043619E">
        <w:rPr>
          <w:color w:val="333333"/>
        </w:rPr>
        <w:t>социализация – включение в систему общественных отношений, усвоение норм человеческого и межличностного общения.</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Все игры можно разделить на несколько видов:</w:t>
      </w:r>
    </w:p>
    <w:p w:rsidR="0043619E" w:rsidRPr="0043619E" w:rsidRDefault="0043619E" w:rsidP="0043619E">
      <w:pPr>
        <w:pStyle w:val="a3"/>
        <w:shd w:val="clear" w:color="auto" w:fill="FFFFFF"/>
        <w:spacing w:before="0" w:beforeAutospacing="0" w:after="150" w:afterAutospacing="0"/>
        <w:rPr>
          <w:color w:val="333333"/>
        </w:rPr>
      </w:pPr>
      <w:r w:rsidRPr="0043619E">
        <w:rPr>
          <w:b/>
          <w:bCs/>
          <w:i/>
          <w:iCs/>
          <w:color w:val="333333"/>
        </w:rPr>
        <w:t>Сюжетно – ролевые игры</w:t>
      </w:r>
      <w:r w:rsidRPr="0043619E">
        <w:rPr>
          <w:color w:val="333333"/>
        </w:rPr>
        <w:t> являются источником формирования социального сознания ребёнка и возможности развития коммуникативных навыков. В данную группу игр можно включить</w:t>
      </w:r>
      <w:proofErr w:type="gramStart"/>
      <w:r w:rsidRPr="0043619E">
        <w:rPr>
          <w:color w:val="333333"/>
        </w:rPr>
        <w:t xml:space="preserve"> :</w:t>
      </w:r>
      <w:proofErr w:type="gramEnd"/>
    </w:p>
    <w:p w:rsidR="0043619E" w:rsidRPr="0043619E" w:rsidRDefault="0043619E" w:rsidP="0043619E">
      <w:pPr>
        <w:pStyle w:val="a3"/>
        <w:numPr>
          <w:ilvl w:val="0"/>
          <w:numId w:val="2"/>
        </w:numPr>
        <w:shd w:val="clear" w:color="auto" w:fill="FFFFFF"/>
        <w:spacing w:before="0" w:beforeAutospacing="0" w:after="150" w:afterAutospacing="0"/>
        <w:rPr>
          <w:color w:val="333333"/>
        </w:rPr>
      </w:pPr>
      <w:r w:rsidRPr="0043619E">
        <w:rPr>
          <w:color w:val="333333"/>
        </w:rPr>
        <w:t>Игры, направленные на сближение детей друг с другом.</w:t>
      </w:r>
    </w:p>
    <w:p w:rsidR="0043619E" w:rsidRPr="0043619E" w:rsidRDefault="0043619E" w:rsidP="0043619E">
      <w:pPr>
        <w:pStyle w:val="a3"/>
        <w:numPr>
          <w:ilvl w:val="0"/>
          <w:numId w:val="2"/>
        </w:numPr>
        <w:shd w:val="clear" w:color="auto" w:fill="FFFFFF"/>
        <w:spacing w:before="0" w:beforeAutospacing="0" w:after="150" w:afterAutospacing="0"/>
        <w:rPr>
          <w:color w:val="333333"/>
        </w:rPr>
      </w:pPr>
      <w:r w:rsidRPr="0043619E">
        <w:rPr>
          <w:color w:val="333333"/>
        </w:rPr>
        <w:t>Игры для развития эмоций.</w:t>
      </w:r>
    </w:p>
    <w:p w:rsidR="0043619E" w:rsidRPr="0043619E" w:rsidRDefault="0043619E" w:rsidP="0043619E">
      <w:pPr>
        <w:pStyle w:val="a3"/>
        <w:numPr>
          <w:ilvl w:val="0"/>
          <w:numId w:val="2"/>
        </w:numPr>
        <w:shd w:val="clear" w:color="auto" w:fill="FFFFFF"/>
        <w:spacing w:before="0" w:beforeAutospacing="0" w:after="150" w:afterAutospacing="0"/>
        <w:rPr>
          <w:color w:val="333333"/>
        </w:rPr>
      </w:pPr>
      <w:proofErr w:type="gramStart"/>
      <w:r w:rsidRPr="0043619E">
        <w:rPr>
          <w:color w:val="333333"/>
        </w:rPr>
        <w:t>Игры</w:t>
      </w:r>
      <w:proofErr w:type="gramEnd"/>
      <w:r w:rsidRPr="0043619E">
        <w:rPr>
          <w:color w:val="333333"/>
        </w:rPr>
        <w:t xml:space="preserve"> направленные на формирование навыков социальной перцепции (восприятия).</w:t>
      </w:r>
    </w:p>
    <w:p w:rsidR="0043619E" w:rsidRPr="0043619E" w:rsidRDefault="0043619E" w:rsidP="0043619E">
      <w:pPr>
        <w:pStyle w:val="a3"/>
        <w:numPr>
          <w:ilvl w:val="0"/>
          <w:numId w:val="2"/>
        </w:numPr>
        <w:shd w:val="clear" w:color="auto" w:fill="FFFFFF"/>
        <w:spacing w:before="0" w:beforeAutospacing="0" w:after="150" w:afterAutospacing="0"/>
        <w:rPr>
          <w:color w:val="333333"/>
        </w:rPr>
      </w:pPr>
      <w:r w:rsidRPr="0043619E">
        <w:rPr>
          <w:color w:val="333333"/>
        </w:rPr>
        <w:t>Игры на формирование целостного представления о собственном «Я» </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В игре воспитывается умение жить и действовать сообща, оказывать помощь друг другу, развивается чувство коллективизма, ответственности за свои действия.</w:t>
      </w:r>
    </w:p>
    <w:p w:rsidR="0043619E" w:rsidRPr="0043619E" w:rsidRDefault="0043619E" w:rsidP="0043619E">
      <w:pPr>
        <w:pStyle w:val="a3"/>
        <w:shd w:val="clear" w:color="auto" w:fill="FFFFFF"/>
        <w:spacing w:before="0" w:beforeAutospacing="0" w:after="150" w:afterAutospacing="0"/>
        <w:rPr>
          <w:color w:val="333333"/>
        </w:rPr>
      </w:pPr>
      <w:r w:rsidRPr="0043619E">
        <w:rPr>
          <w:b/>
          <w:bCs/>
          <w:i/>
          <w:iCs/>
          <w:color w:val="333333"/>
        </w:rPr>
        <w:t>Игры с правилами</w:t>
      </w:r>
      <w:r w:rsidRPr="0043619E">
        <w:rPr>
          <w:color w:val="333333"/>
        </w:rPr>
        <w:t> – дидактические, настольные, подвижные способствуют познавательному, двигательному развитию, а также умению договариваться.</w:t>
      </w:r>
    </w:p>
    <w:p w:rsidR="0043619E" w:rsidRPr="0043619E" w:rsidRDefault="0043619E" w:rsidP="0043619E">
      <w:pPr>
        <w:pStyle w:val="a3"/>
        <w:numPr>
          <w:ilvl w:val="0"/>
          <w:numId w:val="3"/>
        </w:numPr>
        <w:shd w:val="clear" w:color="auto" w:fill="FFFFFF"/>
        <w:spacing w:before="0" w:beforeAutospacing="0" w:after="150" w:afterAutospacing="0"/>
        <w:rPr>
          <w:color w:val="333333"/>
        </w:rPr>
      </w:pPr>
      <w:r w:rsidRPr="0043619E">
        <w:rPr>
          <w:color w:val="333333"/>
        </w:rPr>
        <w:t>Игры на комбинирование</w:t>
      </w:r>
      <w:r w:rsidRPr="0043619E">
        <w:rPr>
          <w:b/>
          <w:bCs/>
          <w:color w:val="333333"/>
        </w:rPr>
        <w:t> (</w:t>
      </w:r>
      <w:r w:rsidRPr="0043619E">
        <w:rPr>
          <w:color w:val="333333"/>
        </w:rPr>
        <w:t>игры со спичками, логические задачи, шашки, шахматы, головоломки и др.)</w:t>
      </w:r>
    </w:p>
    <w:p w:rsidR="0043619E" w:rsidRPr="0043619E" w:rsidRDefault="0043619E" w:rsidP="0043619E">
      <w:pPr>
        <w:pStyle w:val="a3"/>
        <w:numPr>
          <w:ilvl w:val="0"/>
          <w:numId w:val="3"/>
        </w:numPr>
        <w:shd w:val="clear" w:color="auto" w:fill="FFFFFF"/>
        <w:spacing w:before="0" w:beforeAutospacing="0" w:after="150" w:afterAutospacing="0"/>
        <w:rPr>
          <w:color w:val="333333"/>
        </w:rPr>
      </w:pPr>
      <w:r w:rsidRPr="0043619E">
        <w:rPr>
          <w:color w:val="333333"/>
        </w:rPr>
        <w:t>Игры на планирование</w:t>
      </w:r>
      <w:r w:rsidRPr="0043619E">
        <w:rPr>
          <w:b/>
          <w:bCs/>
          <w:color w:val="333333"/>
        </w:rPr>
        <w:t> </w:t>
      </w:r>
      <w:r w:rsidRPr="0043619E">
        <w:rPr>
          <w:color w:val="333333"/>
        </w:rPr>
        <w:t>(лабиринты, головоломки, магические квадраты и др.)</w:t>
      </w:r>
    </w:p>
    <w:p w:rsidR="0043619E" w:rsidRPr="0043619E" w:rsidRDefault="0043619E" w:rsidP="0043619E">
      <w:pPr>
        <w:pStyle w:val="a3"/>
        <w:numPr>
          <w:ilvl w:val="0"/>
          <w:numId w:val="3"/>
        </w:numPr>
        <w:shd w:val="clear" w:color="auto" w:fill="FFFFFF"/>
        <w:spacing w:before="0" w:beforeAutospacing="0" w:after="150" w:afterAutospacing="0"/>
        <w:rPr>
          <w:color w:val="333333"/>
        </w:rPr>
      </w:pPr>
      <w:r w:rsidRPr="0043619E">
        <w:rPr>
          <w:color w:val="333333"/>
        </w:rPr>
        <w:t>Физкультминутки.</w:t>
      </w:r>
    </w:p>
    <w:p w:rsidR="0043619E" w:rsidRPr="0043619E" w:rsidRDefault="0043619E" w:rsidP="0043619E">
      <w:pPr>
        <w:pStyle w:val="a3"/>
        <w:numPr>
          <w:ilvl w:val="0"/>
          <w:numId w:val="3"/>
        </w:numPr>
        <w:shd w:val="clear" w:color="auto" w:fill="FFFFFF"/>
        <w:spacing w:before="0" w:beforeAutospacing="0" w:after="150" w:afterAutospacing="0"/>
        <w:rPr>
          <w:color w:val="333333"/>
        </w:rPr>
      </w:pPr>
      <w:r w:rsidRPr="0043619E">
        <w:rPr>
          <w:color w:val="333333"/>
        </w:rPr>
        <w:t>Игры, требующие от детей исполнительской деятельности.</w:t>
      </w:r>
    </w:p>
    <w:p w:rsidR="0043619E" w:rsidRPr="0043619E" w:rsidRDefault="0043619E" w:rsidP="0043619E">
      <w:pPr>
        <w:pStyle w:val="a3"/>
        <w:numPr>
          <w:ilvl w:val="0"/>
          <w:numId w:val="3"/>
        </w:numPr>
        <w:shd w:val="clear" w:color="auto" w:fill="FFFFFF"/>
        <w:spacing w:before="0" w:beforeAutospacing="0" w:after="150" w:afterAutospacing="0"/>
        <w:rPr>
          <w:color w:val="333333"/>
        </w:rPr>
      </w:pPr>
      <w:r w:rsidRPr="0043619E">
        <w:rPr>
          <w:color w:val="333333"/>
        </w:rPr>
        <w:lastRenderedPageBreak/>
        <w:t>Игры, в которых запрограммирована контролирующая деятельность.</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w:t>
      </w:r>
      <w:proofErr w:type="spellStart"/>
      <w:proofErr w:type="gramStart"/>
      <w:r w:rsidRPr="0043619E">
        <w:rPr>
          <w:color w:val="333333"/>
        </w:rPr>
        <w:t>Я-учитель</w:t>
      </w:r>
      <w:proofErr w:type="spellEnd"/>
      <w:proofErr w:type="gramEnd"/>
      <w:r w:rsidRPr="0043619E">
        <w:rPr>
          <w:color w:val="333333"/>
        </w:rPr>
        <w:t>, Я – контролер, и др.)</w:t>
      </w:r>
    </w:p>
    <w:p w:rsidR="0043619E" w:rsidRPr="0043619E" w:rsidRDefault="0043619E" w:rsidP="0043619E">
      <w:pPr>
        <w:pStyle w:val="a3"/>
        <w:shd w:val="clear" w:color="auto" w:fill="FFFFFF"/>
        <w:spacing w:before="0" w:beforeAutospacing="0" w:after="150" w:afterAutospacing="0"/>
        <w:rPr>
          <w:color w:val="333333"/>
        </w:rPr>
      </w:pPr>
      <w:r w:rsidRPr="0043619E">
        <w:rPr>
          <w:b/>
          <w:bCs/>
          <w:i/>
          <w:iCs/>
          <w:color w:val="333333"/>
        </w:rPr>
        <w:t>Соревновательные игры</w:t>
      </w:r>
      <w:r w:rsidRPr="0043619E">
        <w:rPr>
          <w:color w:val="333333"/>
        </w:rPr>
        <w:t> дают возможность общаться друг с другом, доверять товарищу, сопереживать, помогают ребёнку выразить собственное «Я» через сравнение с другими, проявить свою индивидуальность, позволяют увидеть в сверстнике равноценную личность</w:t>
      </w:r>
    </w:p>
    <w:p w:rsidR="0043619E" w:rsidRPr="0043619E" w:rsidRDefault="0043619E" w:rsidP="0043619E">
      <w:pPr>
        <w:pStyle w:val="a3"/>
        <w:shd w:val="clear" w:color="auto" w:fill="FFFFFF"/>
        <w:spacing w:before="0" w:beforeAutospacing="0" w:after="150" w:afterAutospacing="0"/>
        <w:rPr>
          <w:color w:val="333333"/>
        </w:rPr>
      </w:pPr>
      <w:r w:rsidRPr="0043619E">
        <w:rPr>
          <w:b/>
          <w:bCs/>
          <w:i/>
          <w:iCs/>
          <w:color w:val="333333"/>
        </w:rPr>
        <w:t>Театрализованные игры</w:t>
      </w:r>
      <w:r w:rsidRPr="0043619E">
        <w:rPr>
          <w:color w:val="333333"/>
        </w:rPr>
        <w:t> имеют огромное значение в жизни ребёнка. Они в полном объёме развивают речь ребёнка, активизируется и совершенствуется словарный запас, грамматический строй речи, звукопроизношение, навыки связной речи. Развивается эмоционально-волевая сфера, происходит коррекция поведения,  развивается чувство коллективизма, ответственности друг за друга, стимулируется развитие творческой  активности, самостоятельности.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Театральные игры детей способствуют активизации разных сторон их речи-словаря, грамматического строя, диалога, монолога, совершенствованию звуковой стороны речи и др. Дети учатся смотреть на собеседника, вовремя вступать в диалог, слушать собеседника. Театрализованная деятельность является источником развития чувств, глубоких переживаний ребенка, способствует приобщению его к духовным ценностям, развивает его эмоциональную сферу, заставляет сочувствовать персонажам, сопереживать разыгрываемые события. Эмоциональный всплеск стимулирует коммуникативную активность.</w:t>
      </w:r>
    </w:p>
    <w:p w:rsidR="0043619E" w:rsidRPr="0043619E" w:rsidRDefault="0043619E" w:rsidP="0043619E">
      <w:pPr>
        <w:pStyle w:val="a3"/>
        <w:shd w:val="clear" w:color="auto" w:fill="FFFFFF"/>
        <w:spacing w:before="0" w:beforeAutospacing="0" w:after="150" w:afterAutospacing="0"/>
        <w:rPr>
          <w:color w:val="333333"/>
        </w:rPr>
      </w:pPr>
      <w:r w:rsidRPr="0043619E">
        <w:rPr>
          <w:b/>
          <w:bCs/>
          <w:color w:val="333333"/>
        </w:rPr>
        <w:t>СИСТЕМА ИГР НА РАЗВИТИЕ КОММУНИКАТИВНЫХ НАВЫКОВ.</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Среди игр и упражнений предпочтение отдаю сюжетно-ролевой игре; пальчиковым играм, которые имеют заметное влияние на приобретение невербального общения; театрально - игровой деятельности обучающихся совместно с педагогом, моделированию реальных жизненных ситуаций (сюжетно-ролевая игра).</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Система игр на развитие коммуникативных навыков состоит из четырех блоков:</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игры и упражнения на развитие умения сотрудничать;</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игры и упражнения на развитие умения активно слушать;</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игры и упражнения на развитие умения перерабатывать информацию;</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игры и упражнения на развитие умения сообщать необходимую информацию.</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ИГРЫ И УПРАЖНЕНИЯ НА РАЗВИТИЕ УМЕНИЯ СОТРУДНИЧАТЬ</w:t>
      </w:r>
    </w:p>
    <w:p w:rsidR="0043619E" w:rsidRPr="0043619E" w:rsidRDefault="0043619E" w:rsidP="0043619E">
      <w:pPr>
        <w:pStyle w:val="a3"/>
        <w:shd w:val="clear" w:color="auto" w:fill="FFFFFF"/>
        <w:spacing w:before="0" w:beforeAutospacing="0" w:after="150" w:afterAutospacing="0"/>
        <w:rPr>
          <w:color w:val="333333"/>
        </w:rPr>
      </w:pPr>
      <w:proofErr w:type="gramStart"/>
      <w:r w:rsidRPr="0043619E">
        <w:rPr>
          <w:color w:val="333333"/>
        </w:rPr>
        <w:t>З</w:t>
      </w:r>
      <w:proofErr w:type="gramEnd"/>
      <w:r w:rsidRPr="0043619E">
        <w:rPr>
          <w:color w:val="333333"/>
        </w:rPr>
        <w:t xml:space="preserve"> а да ч 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воспитывать доверительное отношение друг к другу;</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учить обращаться за помощью к взрослому;</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•учить ребенка отказываться от ненужного ему предмета;</w:t>
      </w:r>
      <w:r w:rsidRPr="0043619E">
        <w:rPr>
          <w:color w:val="333333"/>
        </w:rPr>
        <w:br/>
        <w:t>• учить выполнять поручения;</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учить указывать на заинтересовавшую ребенка игрушку, картинку, предмет;</w:t>
      </w:r>
      <w:r w:rsidRPr="0043619E">
        <w:rPr>
          <w:color w:val="333333"/>
        </w:rPr>
        <w:br/>
        <w:t>• учить подавать предмет другому по просьбе взрослому или ребенку</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ИГРЫ И УПРАЖНЕНИЯ НА РАЗВИТИЕ УМЕНИЯ АКТИВНО СЛУШАТЬ</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Задачи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учить выполнять движения по образцу;</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учить вербальным и невербальным способам коммуникации;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lastRenderedPageBreak/>
        <w:t>• учить определять эмоциональное состояние и отражать его с помощью</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выразительных движений и речи;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развивать слуховое и зрительное восприятие, устойчивость и произвольность внимания;</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учить понимать смысл сообщений.</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ИГРЫ И УПРАЖНЕНИЯ НА РАЗВИТИЕ УМЕНИЯ ПЕРЕРАБАТЫВАТЬ ИНФОРМАЦИЮ.</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Задачи.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учить слышать, понимать и соблюдать инструкцию, правила игры;</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xml:space="preserve">• развивать </w:t>
      </w:r>
      <w:proofErr w:type="gramStart"/>
      <w:r w:rsidRPr="0043619E">
        <w:rPr>
          <w:color w:val="333333"/>
        </w:rPr>
        <w:t>контроль за</w:t>
      </w:r>
      <w:proofErr w:type="gramEnd"/>
      <w:r w:rsidRPr="0043619E">
        <w:rPr>
          <w:color w:val="333333"/>
        </w:rPr>
        <w:t xml:space="preserve"> движениями и умение работать по инструкции;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sym w:font="Symbol" w:char="F0B7"/>
      </w:r>
      <w:r w:rsidRPr="0043619E">
        <w:rPr>
          <w:color w:val="333333"/>
        </w:rPr>
        <w:t> развивать умение понимать друг друга, вникать в суть полученной информации;</w:t>
      </w:r>
    </w:p>
    <w:p w:rsidR="0043619E" w:rsidRPr="0043619E" w:rsidRDefault="0043619E" w:rsidP="0043619E">
      <w:pPr>
        <w:pStyle w:val="a3"/>
        <w:numPr>
          <w:ilvl w:val="0"/>
          <w:numId w:val="4"/>
        </w:numPr>
        <w:shd w:val="clear" w:color="auto" w:fill="FFFFFF"/>
        <w:spacing w:before="0" w:beforeAutospacing="0" w:after="150" w:afterAutospacing="0"/>
        <w:rPr>
          <w:color w:val="333333"/>
        </w:rPr>
      </w:pPr>
      <w:r w:rsidRPr="0043619E">
        <w:rPr>
          <w:color w:val="333333"/>
        </w:rPr>
        <w:t>развивать умение оценивать других с позиции доброжелательности, учитывая личностные особенности слушателя;</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xml:space="preserve">ИГРЫ И УПРАЖНЕНИЯ НА РАЗВИТИЕ УМЕНИЯ СООБЩАТЬ </w:t>
      </w:r>
      <w:proofErr w:type="gramStart"/>
      <w:r w:rsidRPr="0043619E">
        <w:rPr>
          <w:color w:val="333333"/>
        </w:rPr>
        <w:t>НЕОБХОДИМУЮ</w:t>
      </w:r>
      <w:proofErr w:type="gramEnd"/>
      <w:r w:rsidRPr="0043619E">
        <w:rPr>
          <w:color w:val="333333"/>
        </w:rPr>
        <w:t xml:space="preserve"> ИНФРМАЦИЮ.</w:t>
      </w:r>
    </w:p>
    <w:p w:rsidR="0043619E" w:rsidRPr="0043619E" w:rsidRDefault="0043619E" w:rsidP="0043619E">
      <w:pPr>
        <w:pStyle w:val="a3"/>
        <w:numPr>
          <w:ilvl w:val="0"/>
          <w:numId w:val="5"/>
        </w:numPr>
        <w:shd w:val="clear" w:color="auto" w:fill="FFFFFF"/>
        <w:spacing w:before="0" w:beforeAutospacing="0" w:after="150" w:afterAutospacing="0"/>
        <w:rPr>
          <w:color w:val="333333"/>
        </w:rPr>
      </w:pPr>
      <w:r w:rsidRPr="0043619E">
        <w:rPr>
          <w:color w:val="333333"/>
        </w:rPr>
        <w:t>учить детей излагать свои мысли точно, кратко, без искажений смысла;</w:t>
      </w:r>
    </w:p>
    <w:p w:rsidR="0043619E" w:rsidRPr="0043619E" w:rsidRDefault="0043619E" w:rsidP="0043619E">
      <w:pPr>
        <w:pStyle w:val="a3"/>
        <w:numPr>
          <w:ilvl w:val="0"/>
          <w:numId w:val="5"/>
        </w:numPr>
        <w:shd w:val="clear" w:color="auto" w:fill="FFFFFF"/>
        <w:spacing w:before="0" w:beforeAutospacing="0" w:after="150" w:afterAutospacing="0"/>
        <w:rPr>
          <w:color w:val="333333"/>
        </w:rPr>
      </w:pPr>
      <w:r w:rsidRPr="0043619E">
        <w:rPr>
          <w:color w:val="333333"/>
        </w:rPr>
        <w:t>учить детей устанавливать «обратную» связь при взаимодействии друг с другом, а также с другими людьми;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•стимулировать голосовые реакции ребенка;</w:t>
      </w:r>
      <w:r w:rsidRPr="0043619E">
        <w:rPr>
          <w:color w:val="333333"/>
        </w:rPr>
        <w:br/>
        <w:t>• учить ребенка выражать свои потребности и намерения с помощью звуков, жестов (самообслуживание, прием пищи, посещение туалета, игра);</w:t>
      </w:r>
      <w:r w:rsidRPr="0043619E">
        <w:rPr>
          <w:color w:val="333333"/>
        </w:rPr>
        <w:br/>
        <w:t>• учить здороваться и прощаться с детьми, взрослыми;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формировать целенаправленную совместную коммуникативную деятельность.</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Воспитание коммуникативных навыков – задача не простая.</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Проблема формирования коммуникативных навыков у детей с ОВЗ изучена специалистами намного меньше, нежели у детей с нормативным развитием. Чтобы помочь таким детям, нужна система целенаправленной работы по формированию коммуникативных навыков с учетом особенностей этих детей.</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Формирование коммуникативных навыков у детей проводилось в определенной последовательности, с учетом особенностей их развития:</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-подбор игр и тренингов, не требующих речевой активности, построенные на активизации тактильного общения, формирование доверительных взаимоотношений;</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-подбор игр и тренингов на выполнение совместной деятельности, требующие минимальной речевой активности;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-подбор игр и тренингов активного речевого характера, театрализация.</w:t>
      </w:r>
    </w:p>
    <w:p w:rsidR="0043619E" w:rsidRPr="0043619E" w:rsidRDefault="0043619E" w:rsidP="0043619E">
      <w:pPr>
        <w:pStyle w:val="a3"/>
        <w:shd w:val="clear" w:color="auto" w:fill="FFFFFF"/>
        <w:spacing w:before="0" w:beforeAutospacing="0" w:after="150" w:afterAutospacing="0"/>
        <w:jc w:val="center"/>
        <w:rPr>
          <w:color w:val="333333"/>
        </w:rPr>
      </w:pPr>
      <w:r w:rsidRPr="0043619E">
        <w:rPr>
          <w:b/>
          <w:bCs/>
          <w:color w:val="333333"/>
        </w:rPr>
        <w:t>Результативность опыта.</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 xml:space="preserve">На первом этапе работы был проведен констатирующий эксперимент, для выявления уровня коммуникативной культуры общения младших школьников было проведение различных тестирований, </w:t>
      </w:r>
      <w:proofErr w:type="spellStart"/>
      <w:r w:rsidRPr="0043619E">
        <w:rPr>
          <w:color w:val="333333"/>
        </w:rPr>
        <w:t>анкетирований</w:t>
      </w:r>
      <w:proofErr w:type="spellEnd"/>
      <w:r w:rsidRPr="0043619E">
        <w:rPr>
          <w:color w:val="333333"/>
        </w:rPr>
        <w:t xml:space="preserve">, методик и </w:t>
      </w:r>
      <w:proofErr w:type="gramStart"/>
      <w:r w:rsidRPr="0043619E">
        <w:rPr>
          <w:color w:val="333333"/>
        </w:rPr>
        <w:t>диагностик</w:t>
      </w:r>
      <w:proofErr w:type="gramEnd"/>
      <w:r w:rsidRPr="0043619E">
        <w:rPr>
          <w:color w:val="333333"/>
        </w:rPr>
        <w:t xml:space="preserve"> направленных на выявление проблем в общении и формирование положительного отношения и интереса к данной проблеме. Для этого я провела такие методики как:</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lastRenderedPageBreak/>
        <w:t>1.Адаптированный вариант теста «Размышляем о жизненном опыте» для младших школьников </w:t>
      </w:r>
      <w:r w:rsidRPr="0043619E">
        <w:rPr>
          <w:i/>
          <w:iCs/>
          <w:color w:val="333333"/>
        </w:rPr>
        <w:t xml:space="preserve">(составлен Н.Е. </w:t>
      </w:r>
      <w:proofErr w:type="spellStart"/>
      <w:r w:rsidRPr="0043619E">
        <w:rPr>
          <w:i/>
          <w:iCs/>
          <w:color w:val="333333"/>
        </w:rPr>
        <w:t>Щурковой</w:t>
      </w:r>
      <w:proofErr w:type="spellEnd"/>
      <w:r w:rsidRPr="0043619E">
        <w:rPr>
          <w:i/>
          <w:iCs/>
          <w:color w:val="333333"/>
        </w:rPr>
        <w:t xml:space="preserve">, адаптирован В.М. Ивановой, Т.В. </w:t>
      </w:r>
      <w:proofErr w:type="spellStart"/>
      <w:r w:rsidRPr="0043619E">
        <w:rPr>
          <w:i/>
          <w:iCs/>
          <w:color w:val="333333"/>
        </w:rPr>
        <w:t>Павловой</w:t>
      </w:r>
      <w:proofErr w:type="gramStart"/>
      <w:r w:rsidRPr="0043619E">
        <w:rPr>
          <w:i/>
          <w:iCs/>
          <w:color w:val="333333"/>
        </w:rPr>
        <w:t>,Е</w:t>
      </w:r>
      <w:proofErr w:type="gramEnd"/>
      <w:r w:rsidRPr="0043619E">
        <w:rPr>
          <w:i/>
          <w:iCs/>
          <w:color w:val="333333"/>
        </w:rPr>
        <w:t>.Н</w:t>
      </w:r>
      <w:proofErr w:type="spellEnd"/>
      <w:r w:rsidRPr="0043619E">
        <w:rPr>
          <w:i/>
          <w:iCs/>
          <w:color w:val="333333"/>
        </w:rPr>
        <w:t>. Степановым)</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Таким образом, результаты исследования свидетельствуют о том, что для детей с ОВЗ характерен более низкий уровень владения социально-коммуникативными навыками в сравнении с их нормативно развивающимися сверстниками</w:t>
      </w:r>
      <w:proofErr w:type="gramStart"/>
      <w:r w:rsidRPr="0043619E">
        <w:rPr>
          <w:color w:val="333333"/>
        </w:rPr>
        <w:t>.(</w:t>
      </w:r>
      <w:proofErr w:type="gramEnd"/>
      <w:r w:rsidRPr="0043619E">
        <w:rPr>
          <w:color w:val="333333"/>
        </w:rPr>
        <w:t xml:space="preserve"> низкий-80%, средний-20%,).</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Динамика коммуникативных умений обучающихся:</w:t>
      </w:r>
    </w:p>
    <w:p w:rsidR="0043619E" w:rsidRPr="0043619E" w:rsidRDefault="0043619E" w:rsidP="0043619E">
      <w:pPr>
        <w:pStyle w:val="a3"/>
        <w:numPr>
          <w:ilvl w:val="0"/>
          <w:numId w:val="6"/>
        </w:numPr>
        <w:shd w:val="clear" w:color="auto" w:fill="FFFFFF"/>
        <w:spacing w:before="0" w:beforeAutospacing="0" w:after="150" w:afterAutospacing="0"/>
        <w:rPr>
          <w:color w:val="333333"/>
        </w:rPr>
      </w:pPr>
      <w:r w:rsidRPr="0043619E">
        <w:rPr>
          <w:color w:val="333333"/>
        </w:rPr>
        <w:t xml:space="preserve">0 - низкий уровень, отражает </w:t>
      </w:r>
      <w:proofErr w:type="spellStart"/>
      <w:r w:rsidRPr="0043619E">
        <w:rPr>
          <w:color w:val="333333"/>
        </w:rPr>
        <w:t>несформированность</w:t>
      </w:r>
      <w:proofErr w:type="spellEnd"/>
      <w:r w:rsidRPr="0043619E">
        <w:rPr>
          <w:color w:val="333333"/>
        </w:rPr>
        <w:t xml:space="preserve"> данного показателя;</w:t>
      </w:r>
    </w:p>
    <w:p w:rsidR="0043619E" w:rsidRPr="0043619E" w:rsidRDefault="0043619E" w:rsidP="0043619E">
      <w:pPr>
        <w:pStyle w:val="a3"/>
        <w:numPr>
          <w:ilvl w:val="0"/>
          <w:numId w:val="6"/>
        </w:numPr>
        <w:shd w:val="clear" w:color="auto" w:fill="FFFFFF"/>
        <w:spacing w:before="0" w:beforeAutospacing="0" w:after="150" w:afterAutospacing="0"/>
        <w:rPr>
          <w:color w:val="333333"/>
        </w:rPr>
      </w:pPr>
      <w:r w:rsidRPr="0043619E">
        <w:rPr>
          <w:color w:val="333333"/>
        </w:rPr>
        <w:t>1 - ниже нормы, не соответствует возрастным особенностям;</w:t>
      </w:r>
    </w:p>
    <w:p w:rsidR="0043619E" w:rsidRPr="0043619E" w:rsidRDefault="0043619E" w:rsidP="0043619E">
      <w:pPr>
        <w:pStyle w:val="a3"/>
        <w:numPr>
          <w:ilvl w:val="0"/>
          <w:numId w:val="6"/>
        </w:numPr>
        <w:shd w:val="clear" w:color="auto" w:fill="FFFFFF"/>
        <w:spacing w:before="0" w:beforeAutospacing="0" w:after="150" w:afterAutospacing="0"/>
        <w:rPr>
          <w:color w:val="333333"/>
        </w:rPr>
      </w:pPr>
      <w:r w:rsidRPr="0043619E">
        <w:rPr>
          <w:color w:val="333333"/>
        </w:rPr>
        <w:t xml:space="preserve">2 - </w:t>
      </w:r>
      <w:proofErr w:type="gramStart"/>
      <w:r w:rsidRPr="0043619E">
        <w:rPr>
          <w:color w:val="333333"/>
        </w:rPr>
        <w:t>нормативный</w:t>
      </w:r>
      <w:proofErr w:type="gramEnd"/>
      <w:r w:rsidRPr="0043619E">
        <w:rPr>
          <w:color w:val="333333"/>
        </w:rPr>
        <w:t>, соответствует возрастным особенностям;</w:t>
      </w:r>
    </w:p>
    <w:p w:rsidR="0043619E" w:rsidRDefault="0043619E" w:rsidP="0043619E">
      <w:pPr>
        <w:pStyle w:val="a3"/>
        <w:numPr>
          <w:ilvl w:val="0"/>
          <w:numId w:val="6"/>
        </w:numPr>
        <w:shd w:val="clear" w:color="auto" w:fill="FFFFFF"/>
        <w:spacing w:before="0" w:beforeAutospacing="0" w:after="150" w:afterAutospacing="0"/>
        <w:rPr>
          <w:color w:val="333333"/>
        </w:rPr>
      </w:pPr>
      <w:r w:rsidRPr="0043619E">
        <w:rPr>
          <w:color w:val="333333"/>
        </w:rPr>
        <w:t xml:space="preserve">3 - выше нормативного, соответствует ребенку </w:t>
      </w:r>
      <w:proofErr w:type="gramStart"/>
      <w:r w:rsidRPr="0043619E">
        <w:rPr>
          <w:color w:val="333333"/>
        </w:rPr>
        <w:t>более старшего</w:t>
      </w:r>
      <w:proofErr w:type="gramEnd"/>
      <w:r w:rsidRPr="0043619E">
        <w:rPr>
          <w:color w:val="333333"/>
        </w:rPr>
        <w:t xml:space="preserve"> возраста.</w:t>
      </w:r>
    </w:p>
    <w:p w:rsidR="0043619E" w:rsidRPr="0043619E" w:rsidRDefault="0043619E" w:rsidP="0043619E">
      <w:pPr>
        <w:pStyle w:val="a3"/>
        <w:numPr>
          <w:ilvl w:val="0"/>
          <w:numId w:val="6"/>
        </w:numPr>
        <w:shd w:val="clear" w:color="auto" w:fill="FFFFFF"/>
        <w:spacing w:before="0" w:beforeAutospacing="0" w:after="150" w:afterAutospacing="0"/>
        <w:rPr>
          <w:color w:val="333333"/>
        </w:rPr>
      </w:pPr>
      <w:r w:rsidRPr="0043619E">
        <w:rPr>
          <w:color w:val="333333"/>
        </w:rPr>
        <w:t>В результате эмпирической работы выявлено, что воспитанники не умеют подчиняться требованиям других детей, поставить себя на место другого, пережить общие чувства, сотрудничать друг с другом в совместной коллективной деятельности. Поэтому для поддержки игровой деятельности мною создавались ситуации ролевого взаимодействия детей посредством методов, приемов, упражнений игровой деятельности, направленных на стимулирование речевого взаимодействия. Таким образом, мы развивали свободный диалог и инициативность в игре.</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В качестве методических приемов были использованы следующие: создание чисто речевой ситуации с помощью телефона и игра по мотивам сказок, персонажи которой выполняют однотипные действия. Введение школьников в такую ситуацию осуществлялось в игре по мотивам стихотворения К. Чуковского «Телефон». Предполагалось, что теперь в свободной самостоятельной игре действия детей с игрушками будут в большей степени сопровождаться ролевыми диалогами, появится называние своей роли партнеру-сверстнику и ролевое обращение к нему, дети будут более свободно вступать в игровые контакты и развертывать ролевое взаимодействие друг с другом.</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В ходе работы был использован индивидуальный подход, позволивший детям проявить себя в игровой деятельности - им было предложено выполнение игровых ролей, использован прием «авансирования», дающий педагогу возможность демонстрации своей уверенности в успехе воспитанника, в его умении преодолеть трудности. Целенаправленная работа привела к положительным результатам, что важно для дальнейшего развития личности ребенка.</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В конце года была проведена контрольная диагностика коммуникативных способностей. Для этого были использованы те же методики, что и на констатирующем этапе </w:t>
      </w:r>
      <w:proofErr w:type="gramStart"/>
      <w:r w:rsidRPr="0043619E">
        <w:rPr>
          <w:color w:val="333333"/>
        </w:rPr>
        <w:t xml:space="preserve">( </w:t>
      </w:r>
      <w:proofErr w:type="gramEnd"/>
      <w:r w:rsidRPr="0043619E">
        <w:rPr>
          <w:color w:val="333333"/>
        </w:rPr>
        <w:t>низкий- 20%,средний- 60 %,высокий- 20 %)</w:t>
      </w:r>
    </w:p>
    <w:p w:rsidR="0043619E" w:rsidRPr="0043619E" w:rsidRDefault="0043619E" w:rsidP="0043619E">
      <w:pPr>
        <w:pStyle w:val="a3"/>
        <w:shd w:val="clear" w:color="auto" w:fill="FFFFFF"/>
        <w:spacing w:before="0" w:beforeAutospacing="0" w:after="150" w:afterAutospacing="0"/>
        <w:jc w:val="center"/>
        <w:rPr>
          <w:color w:val="333333"/>
        </w:rPr>
      </w:pPr>
      <w:r w:rsidRPr="0043619E">
        <w:rPr>
          <w:b/>
          <w:bCs/>
          <w:color w:val="333333"/>
        </w:rPr>
        <w:t>Выводы:</w:t>
      </w:r>
    </w:p>
    <w:p w:rsidR="0043619E" w:rsidRPr="0043619E" w:rsidRDefault="0043619E" w:rsidP="0043619E">
      <w:pPr>
        <w:pStyle w:val="a3"/>
        <w:numPr>
          <w:ilvl w:val="0"/>
          <w:numId w:val="7"/>
        </w:numPr>
        <w:shd w:val="clear" w:color="auto" w:fill="FFFFFF"/>
        <w:spacing w:before="0" w:beforeAutospacing="0" w:after="150" w:afterAutospacing="0"/>
        <w:rPr>
          <w:color w:val="333333"/>
        </w:rPr>
      </w:pPr>
      <w:r w:rsidRPr="0043619E">
        <w:rPr>
          <w:color w:val="333333"/>
        </w:rPr>
        <w:t>В процессе внеурочной деятельности дети научились выделять главное, сосредотачивают внимание на одних явлениях и абстрагируются от других.</w:t>
      </w:r>
    </w:p>
    <w:p w:rsidR="0043619E" w:rsidRPr="0043619E" w:rsidRDefault="0043619E" w:rsidP="0043619E">
      <w:pPr>
        <w:pStyle w:val="a3"/>
        <w:numPr>
          <w:ilvl w:val="0"/>
          <w:numId w:val="7"/>
        </w:numPr>
        <w:shd w:val="clear" w:color="auto" w:fill="FFFFFF"/>
        <w:spacing w:before="0" w:beforeAutospacing="0" w:after="150" w:afterAutospacing="0"/>
        <w:rPr>
          <w:color w:val="333333"/>
        </w:rPr>
      </w:pPr>
      <w:r w:rsidRPr="0043619E">
        <w:rPr>
          <w:color w:val="333333"/>
        </w:rPr>
        <w:t>Школьники стали более коммуникабельными, вежливыми, толерантными, способными к сотрудничеству.</w:t>
      </w:r>
    </w:p>
    <w:p w:rsidR="0043619E" w:rsidRPr="0043619E" w:rsidRDefault="0043619E" w:rsidP="0043619E">
      <w:pPr>
        <w:pStyle w:val="a3"/>
        <w:numPr>
          <w:ilvl w:val="0"/>
          <w:numId w:val="7"/>
        </w:numPr>
        <w:shd w:val="clear" w:color="auto" w:fill="FFFFFF"/>
        <w:spacing w:before="0" w:beforeAutospacing="0" w:after="150" w:afterAutospacing="0"/>
        <w:rPr>
          <w:color w:val="333333"/>
        </w:rPr>
      </w:pPr>
      <w:r w:rsidRPr="0043619E">
        <w:rPr>
          <w:color w:val="333333"/>
        </w:rPr>
        <w:t>Возросла роль обучающихся в организации учебной деятельности (лучше отвечают на уроках)</w:t>
      </w:r>
    </w:p>
    <w:p w:rsidR="0043619E" w:rsidRPr="0043619E" w:rsidRDefault="0043619E" w:rsidP="0043619E">
      <w:pPr>
        <w:pStyle w:val="a3"/>
        <w:numPr>
          <w:ilvl w:val="0"/>
          <w:numId w:val="7"/>
        </w:numPr>
        <w:shd w:val="clear" w:color="auto" w:fill="FFFFFF"/>
        <w:spacing w:before="0" w:beforeAutospacing="0" w:after="150" w:afterAutospacing="0"/>
        <w:rPr>
          <w:color w:val="333333"/>
        </w:rPr>
      </w:pPr>
      <w:r w:rsidRPr="0043619E">
        <w:rPr>
          <w:color w:val="333333"/>
        </w:rPr>
        <w:lastRenderedPageBreak/>
        <w:t xml:space="preserve">Обогатился опыт коммуникативного общения у детей со сверстниками и взрослыми. Участвуя в совместной </w:t>
      </w:r>
      <w:proofErr w:type="gramStart"/>
      <w:r w:rsidRPr="0043619E">
        <w:rPr>
          <w:color w:val="333333"/>
        </w:rPr>
        <w:t>со</w:t>
      </w:r>
      <w:proofErr w:type="gramEnd"/>
      <w:r w:rsidRPr="0043619E">
        <w:rPr>
          <w:color w:val="333333"/>
        </w:rPr>
        <w:t xml:space="preserve"> взрослыми деятельности с «открытым», незапрограммированным результатом (сочинение сказок с нравственным содержанием, игры с куклами), дети познакомились с разными моделями поведения людей в конфликтных ситуациях, усваивали правила хорошего тона, этикета.</w:t>
      </w:r>
    </w:p>
    <w:p w:rsidR="0043619E" w:rsidRPr="0043619E" w:rsidRDefault="0043619E" w:rsidP="0043619E">
      <w:pPr>
        <w:pStyle w:val="a3"/>
        <w:numPr>
          <w:ilvl w:val="0"/>
          <w:numId w:val="7"/>
        </w:numPr>
        <w:shd w:val="clear" w:color="auto" w:fill="FFFFFF"/>
        <w:spacing w:before="0" w:beforeAutospacing="0" w:after="150" w:afterAutospacing="0"/>
        <w:rPr>
          <w:color w:val="333333"/>
        </w:rPr>
      </w:pPr>
      <w:r w:rsidRPr="0043619E">
        <w:rPr>
          <w:color w:val="333333"/>
        </w:rPr>
        <w:t>При выполнении игровых упражнений у детей совершенствовались навыки взаимодействия со сверстниками и взрослыми, развивались умения поддерживать беседу на определённую тему.</w:t>
      </w:r>
    </w:p>
    <w:p w:rsidR="0043619E" w:rsidRPr="0043619E" w:rsidRDefault="0043619E" w:rsidP="0043619E">
      <w:pPr>
        <w:pStyle w:val="a3"/>
        <w:numPr>
          <w:ilvl w:val="0"/>
          <w:numId w:val="7"/>
        </w:numPr>
        <w:shd w:val="clear" w:color="auto" w:fill="FFFFFF"/>
        <w:spacing w:before="0" w:beforeAutospacing="0" w:after="150" w:afterAutospacing="0"/>
        <w:rPr>
          <w:color w:val="333333"/>
        </w:rPr>
      </w:pPr>
      <w:r w:rsidRPr="0043619E">
        <w:rPr>
          <w:color w:val="333333"/>
        </w:rPr>
        <w:t>Увеличился словарный запас детей, в нем появились слова с оценочным значением. В игровой деятельности наблюдались речевые диалоги, обращения к педагогам за советами, с различными вопросами.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Мои воспитанники отмечаются любознательностью, активностью и творчеством.</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В результате поэтапной коррекционно-развивающей деятельности коммуникативные трудности, свойственные некоторым практически исчезли, этому способствовало умелое использование разнообразных форм совместной деятельности. Дети становятся дружными, добрыми, заметно снизилась агрессивность многих проблемных детей, они научились самостоятельно разрешать конфликты, стали больше играть.</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Думаю, что наши дети смогут своевременно поставить заслон жестокости, черствости, злобе. Это поможет им в дальнейшей жизни.</w:t>
      </w:r>
    </w:p>
    <w:p w:rsidR="0043619E" w:rsidRPr="0043619E" w:rsidRDefault="0043619E" w:rsidP="0043619E">
      <w:pPr>
        <w:pStyle w:val="a3"/>
        <w:shd w:val="clear" w:color="auto" w:fill="FFFFFF"/>
        <w:spacing w:before="0" w:beforeAutospacing="0" w:after="150" w:afterAutospacing="0"/>
        <w:rPr>
          <w:color w:val="333333"/>
        </w:rPr>
      </w:pPr>
      <w:r w:rsidRPr="0043619E">
        <w:rPr>
          <w:color w:val="333333"/>
        </w:rPr>
        <w:t>Надеюсь, уважаемые коллеги, что представленный материал пригодится в Вашей дальнейшей работе.</w:t>
      </w:r>
    </w:p>
    <w:p w:rsidR="0043619E" w:rsidRPr="0043619E" w:rsidRDefault="0043619E" w:rsidP="0043619E">
      <w:pPr>
        <w:pStyle w:val="a3"/>
        <w:shd w:val="clear" w:color="auto" w:fill="FFFFFF"/>
        <w:spacing w:before="0" w:beforeAutospacing="0" w:after="150" w:afterAutospacing="0"/>
        <w:jc w:val="center"/>
        <w:rPr>
          <w:color w:val="333333"/>
        </w:rPr>
      </w:pPr>
      <w:r w:rsidRPr="0043619E">
        <w:rPr>
          <w:b/>
          <w:bCs/>
          <w:color w:val="333333"/>
        </w:rPr>
        <w:t>Библиографический список</w:t>
      </w:r>
    </w:p>
    <w:p w:rsidR="0043619E" w:rsidRPr="0043619E" w:rsidRDefault="0043619E" w:rsidP="0043619E">
      <w:pPr>
        <w:pStyle w:val="a3"/>
        <w:numPr>
          <w:ilvl w:val="0"/>
          <w:numId w:val="8"/>
        </w:numPr>
        <w:shd w:val="clear" w:color="auto" w:fill="FFFFFF"/>
        <w:spacing w:before="0" w:beforeAutospacing="0" w:after="150" w:afterAutospacing="0"/>
        <w:rPr>
          <w:color w:val="333333"/>
        </w:rPr>
      </w:pPr>
      <w:proofErr w:type="spellStart"/>
      <w:r w:rsidRPr="0043619E">
        <w:rPr>
          <w:color w:val="333333"/>
        </w:rPr>
        <w:t>Жаленко</w:t>
      </w:r>
      <w:proofErr w:type="spellEnd"/>
      <w:r w:rsidRPr="0043619E">
        <w:rPr>
          <w:color w:val="333333"/>
        </w:rPr>
        <w:t xml:space="preserve"> Е.М. «Уроки мышления методические рекомендации» Оренбург 1991г.</w:t>
      </w:r>
    </w:p>
    <w:p w:rsidR="0043619E" w:rsidRPr="0043619E" w:rsidRDefault="0043619E" w:rsidP="0043619E">
      <w:pPr>
        <w:pStyle w:val="a3"/>
        <w:numPr>
          <w:ilvl w:val="0"/>
          <w:numId w:val="8"/>
        </w:numPr>
        <w:shd w:val="clear" w:color="auto" w:fill="FFFFFF"/>
        <w:spacing w:before="0" w:beforeAutospacing="0" w:after="150" w:afterAutospacing="0"/>
        <w:rPr>
          <w:color w:val="333333"/>
        </w:rPr>
      </w:pPr>
      <w:proofErr w:type="spellStart"/>
      <w:r w:rsidRPr="0043619E">
        <w:rPr>
          <w:color w:val="333333"/>
        </w:rPr>
        <w:t>Занков</w:t>
      </w:r>
      <w:proofErr w:type="spellEnd"/>
      <w:r w:rsidRPr="0043619E">
        <w:rPr>
          <w:color w:val="333333"/>
        </w:rPr>
        <w:t xml:space="preserve"> Л.В. «Содружество учёного и учителя» М. Просвещение, 1991г.</w:t>
      </w:r>
    </w:p>
    <w:p w:rsidR="0043619E" w:rsidRPr="0043619E" w:rsidRDefault="0043619E" w:rsidP="0043619E">
      <w:pPr>
        <w:pStyle w:val="a3"/>
        <w:numPr>
          <w:ilvl w:val="0"/>
          <w:numId w:val="8"/>
        </w:numPr>
        <w:shd w:val="clear" w:color="auto" w:fill="FFFFFF"/>
        <w:spacing w:before="0" w:beforeAutospacing="0" w:after="150" w:afterAutospacing="0"/>
        <w:rPr>
          <w:color w:val="333333"/>
        </w:rPr>
      </w:pPr>
      <w:r w:rsidRPr="0043619E">
        <w:rPr>
          <w:color w:val="333333"/>
        </w:rPr>
        <w:t>Епишина Л.В. «Педагогические аспекты развития коммуникативных свойств личности. Начальная школа № 11» - 2008г.</w:t>
      </w:r>
    </w:p>
    <w:p w:rsidR="0043619E" w:rsidRPr="0043619E" w:rsidRDefault="0043619E" w:rsidP="0043619E">
      <w:pPr>
        <w:pStyle w:val="a3"/>
        <w:numPr>
          <w:ilvl w:val="0"/>
          <w:numId w:val="8"/>
        </w:numPr>
        <w:shd w:val="clear" w:color="auto" w:fill="FFFFFF"/>
        <w:spacing w:before="0" w:beforeAutospacing="0" w:after="150" w:afterAutospacing="0"/>
        <w:rPr>
          <w:color w:val="333333"/>
        </w:rPr>
      </w:pPr>
      <w:r w:rsidRPr="0043619E">
        <w:rPr>
          <w:color w:val="333333"/>
        </w:rPr>
        <w:t>Кузнецова Л.В. «Гармоничное развитие личности младшего школьника. Книга для учителей» М. Просвещение, 1998г.</w:t>
      </w:r>
    </w:p>
    <w:p w:rsidR="0043619E" w:rsidRPr="0043619E" w:rsidRDefault="0043619E" w:rsidP="0043619E">
      <w:pPr>
        <w:pStyle w:val="a3"/>
        <w:numPr>
          <w:ilvl w:val="0"/>
          <w:numId w:val="8"/>
        </w:numPr>
        <w:shd w:val="clear" w:color="auto" w:fill="FFFFFF"/>
        <w:spacing w:before="0" w:beforeAutospacing="0" w:after="150" w:afterAutospacing="0"/>
        <w:rPr>
          <w:color w:val="333333"/>
        </w:rPr>
      </w:pPr>
      <w:r w:rsidRPr="0043619E">
        <w:rPr>
          <w:color w:val="333333"/>
        </w:rPr>
        <w:t>Макарова Н.Н. «Коммуникативная игра в младших классах. Начальная школа №7» 2008г.</w:t>
      </w:r>
    </w:p>
    <w:p w:rsidR="0043619E" w:rsidRPr="0043619E" w:rsidRDefault="0043619E" w:rsidP="0043619E">
      <w:pPr>
        <w:pStyle w:val="a3"/>
        <w:numPr>
          <w:ilvl w:val="0"/>
          <w:numId w:val="8"/>
        </w:numPr>
        <w:shd w:val="clear" w:color="auto" w:fill="FFFFFF"/>
        <w:spacing w:before="0" w:beforeAutospacing="0" w:after="150" w:afterAutospacing="0"/>
        <w:rPr>
          <w:color w:val="333333"/>
        </w:rPr>
      </w:pPr>
      <w:proofErr w:type="spellStart"/>
      <w:r w:rsidRPr="0043619E">
        <w:rPr>
          <w:color w:val="333333"/>
        </w:rPr>
        <w:t>Сухомлинскийй</w:t>
      </w:r>
      <w:proofErr w:type="spellEnd"/>
      <w:r w:rsidRPr="0043619E">
        <w:rPr>
          <w:color w:val="333333"/>
        </w:rPr>
        <w:t xml:space="preserve"> В.А. «Сердце отдаю детям» Киев, 2008г.</w:t>
      </w:r>
    </w:p>
    <w:p w:rsidR="0043619E" w:rsidRPr="0043619E" w:rsidRDefault="0043619E" w:rsidP="0043619E">
      <w:pPr>
        <w:pStyle w:val="a3"/>
        <w:numPr>
          <w:ilvl w:val="0"/>
          <w:numId w:val="8"/>
        </w:numPr>
        <w:shd w:val="clear" w:color="auto" w:fill="FFFFFF"/>
        <w:spacing w:before="0" w:beforeAutospacing="0" w:after="150" w:afterAutospacing="0"/>
        <w:rPr>
          <w:color w:val="333333"/>
        </w:rPr>
      </w:pPr>
      <w:proofErr w:type="spellStart"/>
      <w:r w:rsidRPr="0043619E">
        <w:rPr>
          <w:color w:val="333333"/>
        </w:rPr>
        <w:t>Хухлаева</w:t>
      </w:r>
      <w:proofErr w:type="spellEnd"/>
      <w:r w:rsidRPr="0043619E">
        <w:rPr>
          <w:color w:val="333333"/>
        </w:rPr>
        <w:t xml:space="preserve"> О.Н. «Лесенка радости» М., 1998г.</w:t>
      </w:r>
    </w:p>
    <w:p w:rsidR="0043619E" w:rsidRPr="0043619E" w:rsidRDefault="0043619E" w:rsidP="0043619E">
      <w:pPr>
        <w:pStyle w:val="a3"/>
        <w:numPr>
          <w:ilvl w:val="0"/>
          <w:numId w:val="8"/>
        </w:numPr>
        <w:shd w:val="clear" w:color="auto" w:fill="FFFFFF"/>
        <w:spacing w:before="0" w:beforeAutospacing="0" w:after="150" w:afterAutospacing="0"/>
        <w:rPr>
          <w:color w:val="333333"/>
        </w:rPr>
      </w:pPr>
      <w:proofErr w:type="spellStart"/>
      <w:r w:rsidRPr="0043619E">
        <w:rPr>
          <w:color w:val="333333"/>
        </w:rPr>
        <w:t>Худенко</w:t>
      </w:r>
      <w:proofErr w:type="spellEnd"/>
      <w:r w:rsidRPr="0043619E">
        <w:rPr>
          <w:color w:val="333333"/>
        </w:rPr>
        <w:t xml:space="preserve"> Е.Д. Организация и планирование воспитательной работы в специальной (коррекционной) школе-интернате, детском доме: пособие для воспитателей и учителей /</w:t>
      </w:r>
      <w:proofErr w:type="spellStart"/>
      <w:r w:rsidRPr="0043619E">
        <w:rPr>
          <w:color w:val="333333"/>
        </w:rPr>
        <w:t>Худенко</w:t>
      </w:r>
      <w:proofErr w:type="spellEnd"/>
      <w:r w:rsidRPr="0043619E">
        <w:rPr>
          <w:color w:val="333333"/>
        </w:rPr>
        <w:t xml:space="preserve"> Е.Д., </w:t>
      </w:r>
      <w:proofErr w:type="spellStart"/>
      <w:r w:rsidRPr="0043619E">
        <w:rPr>
          <w:color w:val="333333"/>
        </w:rPr>
        <w:t>Гаврилычева</w:t>
      </w:r>
      <w:proofErr w:type="spellEnd"/>
      <w:r w:rsidRPr="0043619E">
        <w:rPr>
          <w:color w:val="333333"/>
        </w:rPr>
        <w:t xml:space="preserve"> Г.Ф, Селиванова Е.Ю., Титова В.В - М.: АРКТИ,2005.-312с. (</w:t>
      </w:r>
      <w:proofErr w:type="spellStart"/>
      <w:r w:rsidRPr="0043619E">
        <w:rPr>
          <w:color w:val="333333"/>
        </w:rPr>
        <w:t>Метод</w:t>
      </w:r>
      <w:proofErr w:type="gramStart"/>
      <w:r w:rsidRPr="0043619E">
        <w:rPr>
          <w:color w:val="333333"/>
        </w:rPr>
        <w:t>.б</w:t>
      </w:r>
      <w:proofErr w:type="gramEnd"/>
      <w:r w:rsidRPr="0043619E">
        <w:rPr>
          <w:color w:val="333333"/>
        </w:rPr>
        <w:t>иб-ка</w:t>
      </w:r>
      <w:proofErr w:type="spellEnd"/>
      <w:r w:rsidRPr="0043619E">
        <w:rPr>
          <w:color w:val="333333"/>
        </w:rPr>
        <w:t>).</w:t>
      </w:r>
    </w:p>
    <w:p w:rsidR="0043619E" w:rsidRDefault="0043619E" w:rsidP="0043619E">
      <w:pPr>
        <w:pStyle w:val="a3"/>
        <w:shd w:val="clear" w:color="auto" w:fill="FFFFFF"/>
        <w:spacing w:before="0" w:beforeAutospacing="0" w:after="150" w:afterAutospacing="0"/>
        <w:rPr>
          <w:rFonts w:ascii="Helvetica" w:hAnsi="Helvetica" w:cs="Helvetica"/>
          <w:color w:val="333333"/>
          <w:sz w:val="21"/>
          <w:szCs w:val="21"/>
        </w:rPr>
      </w:pPr>
    </w:p>
    <w:p w:rsidR="00B43A1B" w:rsidRDefault="00B43A1B"/>
    <w:sectPr w:rsidR="00B43A1B" w:rsidSect="00B43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420"/>
    <w:multiLevelType w:val="multilevel"/>
    <w:tmpl w:val="E218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2779B"/>
    <w:multiLevelType w:val="multilevel"/>
    <w:tmpl w:val="A95E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9179A"/>
    <w:multiLevelType w:val="multilevel"/>
    <w:tmpl w:val="A84C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C315A"/>
    <w:multiLevelType w:val="multilevel"/>
    <w:tmpl w:val="EEFE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727468"/>
    <w:multiLevelType w:val="multilevel"/>
    <w:tmpl w:val="FCA8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F5388C"/>
    <w:multiLevelType w:val="multilevel"/>
    <w:tmpl w:val="3024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73CD4"/>
    <w:multiLevelType w:val="multilevel"/>
    <w:tmpl w:val="86CE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7627E"/>
    <w:multiLevelType w:val="multilevel"/>
    <w:tmpl w:val="96AA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19E"/>
    <w:rsid w:val="00000824"/>
    <w:rsid w:val="00000B38"/>
    <w:rsid w:val="00015F8F"/>
    <w:rsid w:val="000178D7"/>
    <w:rsid w:val="00022852"/>
    <w:rsid w:val="000248C3"/>
    <w:rsid w:val="0002679A"/>
    <w:rsid w:val="000311FD"/>
    <w:rsid w:val="00031348"/>
    <w:rsid w:val="00031E48"/>
    <w:rsid w:val="00075DDF"/>
    <w:rsid w:val="0008737A"/>
    <w:rsid w:val="00087E53"/>
    <w:rsid w:val="00094E82"/>
    <w:rsid w:val="00095F4E"/>
    <w:rsid w:val="000A074B"/>
    <w:rsid w:val="000A3A3C"/>
    <w:rsid w:val="000A4453"/>
    <w:rsid w:val="000A4C7B"/>
    <w:rsid w:val="000B1646"/>
    <w:rsid w:val="000B1B0F"/>
    <w:rsid w:val="000B2F65"/>
    <w:rsid w:val="000C3B1D"/>
    <w:rsid w:val="000C5572"/>
    <w:rsid w:val="000D7E7A"/>
    <w:rsid w:val="000F64D5"/>
    <w:rsid w:val="00101669"/>
    <w:rsid w:val="00120F76"/>
    <w:rsid w:val="00131FA6"/>
    <w:rsid w:val="00134CA8"/>
    <w:rsid w:val="00136F2B"/>
    <w:rsid w:val="00174091"/>
    <w:rsid w:val="00193773"/>
    <w:rsid w:val="00194956"/>
    <w:rsid w:val="001A375A"/>
    <w:rsid w:val="001A5E1C"/>
    <w:rsid w:val="001B799F"/>
    <w:rsid w:val="001D7CCA"/>
    <w:rsid w:val="001E1BB2"/>
    <w:rsid w:val="001E5162"/>
    <w:rsid w:val="001F7F0C"/>
    <w:rsid w:val="00202066"/>
    <w:rsid w:val="00202B88"/>
    <w:rsid w:val="00202E81"/>
    <w:rsid w:val="00207712"/>
    <w:rsid w:val="00207B1B"/>
    <w:rsid w:val="00212986"/>
    <w:rsid w:val="00244B4B"/>
    <w:rsid w:val="00245022"/>
    <w:rsid w:val="002471AB"/>
    <w:rsid w:val="00257B27"/>
    <w:rsid w:val="00260306"/>
    <w:rsid w:val="00260633"/>
    <w:rsid w:val="00262EC6"/>
    <w:rsid w:val="002658D8"/>
    <w:rsid w:val="00270E01"/>
    <w:rsid w:val="00271E4D"/>
    <w:rsid w:val="0027211D"/>
    <w:rsid w:val="00272178"/>
    <w:rsid w:val="00272D05"/>
    <w:rsid w:val="00273CAF"/>
    <w:rsid w:val="002753F3"/>
    <w:rsid w:val="00283A28"/>
    <w:rsid w:val="00284F86"/>
    <w:rsid w:val="00286B1F"/>
    <w:rsid w:val="002A05BB"/>
    <w:rsid w:val="002A236D"/>
    <w:rsid w:val="002A7616"/>
    <w:rsid w:val="002B0E1D"/>
    <w:rsid w:val="002B56BA"/>
    <w:rsid w:val="002C3579"/>
    <w:rsid w:val="002C609D"/>
    <w:rsid w:val="002D2035"/>
    <w:rsid w:val="002D2495"/>
    <w:rsid w:val="002D4758"/>
    <w:rsid w:val="002F5F97"/>
    <w:rsid w:val="00305E00"/>
    <w:rsid w:val="0031196F"/>
    <w:rsid w:val="00311BDA"/>
    <w:rsid w:val="00327443"/>
    <w:rsid w:val="00337252"/>
    <w:rsid w:val="00341CC5"/>
    <w:rsid w:val="003427E4"/>
    <w:rsid w:val="0035054D"/>
    <w:rsid w:val="00352D6A"/>
    <w:rsid w:val="003543A2"/>
    <w:rsid w:val="00355558"/>
    <w:rsid w:val="0035662C"/>
    <w:rsid w:val="003608EF"/>
    <w:rsid w:val="00360AEC"/>
    <w:rsid w:val="0036236B"/>
    <w:rsid w:val="00365679"/>
    <w:rsid w:val="0038734C"/>
    <w:rsid w:val="003941E0"/>
    <w:rsid w:val="0039772C"/>
    <w:rsid w:val="00397D91"/>
    <w:rsid w:val="003A6532"/>
    <w:rsid w:val="003B3DE5"/>
    <w:rsid w:val="003C71D0"/>
    <w:rsid w:val="003C7E2B"/>
    <w:rsid w:val="003D3170"/>
    <w:rsid w:val="003D4783"/>
    <w:rsid w:val="003D71F1"/>
    <w:rsid w:val="003D7B47"/>
    <w:rsid w:val="003E3023"/>
    <w:rsid w:val="003E4659"/>
    <w:rsid w:val="003E4BC8"/>
    <w:rsid w:val="003F0990"/>
    <w:rsid w:val="004100FE"/>
    <w:rsid w:val="0041089D"/>
    <w:rsid w:val="00413F2E"/>
    <w:rsid w:val="0043619E"/>
    <w:rsid w:val="0043742B"/>
    <w:rsid w:val="0044664B"/>
    <w:rsid w:val="0045258A"/>
    <w:rsid w:val="00463B86"/>
    <w:rsid w:val="00464B20"/>
    <w:rsid w:val="00471F9A"/>
    <w:rsid w:val="00477876"/>
    <w:rsid w:val="00484CF6"/>
    <w:rsid w:val="004A4322"/>
    <w:rsid w:val="004B1279"/>
    <w:rsid w:val="004D65F9"/>
    <w:rsid w:val="004D7AC2"/>
    <w:rsid w:val="004E5B4D"/>
    <w:rsid w:val="004F35F2"/>
    <w:rsid w:val="004F7704"/>
    <w:rsid w:val="0050746B"/>
    <w:rsid w:val="00511A45"/>
    <w:rsid w:val="005178A4"/>
    <w:rsid w:val="00523F1C"/>
    <w:rsid w:val="00530D2B"/>
    <w:rsid w:val="005473B2"/>
    <w:rsid w:val="00552CD0"/>
    <w:rsid w:val="0056224F"/>
    <w:rsid w:val="0056286A"/>
    <w:rsid w:val="00562DF6"/>
    <w:rsid w:val="00580CDF"/>
    <w:rsid w:val="00581D8B"/>
    <w:rsid w:val="0058525C"/>
    <w:rsid w:val="005928CC"/>
    <w:rsid w:val="0059319B"/>
    <w:rsid w:val="005945E0"/>
    <w:rsid w:val="005B0CEA"/>
    <w:rsid w:val="005B5EC0"/>
    <w:rsid w:val="005D0043"/>
    <w:rsid w:val="005D1C22"/>
    <w:rsid w:val="005D4437"/>
    <w:rsid w:val="005D5520"/>
    <w:rsid w:val="005D6711"/>
    <w:rsid w:val="005E01DF"/>
    <w:rsid w:val="005E17D7"/>
    <w:rsid w:val="005E777C"/>
    <w:rsid w:val="005F401A"/>
    <w:rsid w:val="0060203B"/>
    <w:rsid w:val="00605EF4"/>
    <w:rsid w:val="00621AED"/>
    <w:rsid w:val="00624AAB"/>
    <w:rsid w:val="00625FE0"/>
    <w:rsid w:val="00626C2E"/>
    <w:rsid w:val="00626C3D"/>
    <w:rsid w:val="00627CB0"/>
    <w:rsid w:val="006434DB"/>
    <w:rsid w:val="00654752"/>
    <w:rsid w:val="00654841"/>
    <w:rsid w:val="00656643"/>
    <w:rsid w:val="006615DD"/>
    <w:rsid w:val="0066578A"/>
    <w:rsid w:val="0067744E"/>
    <w:rsid w:val="006777A7"/>
    <w:rsid w:val="0068105F"/>
    <w:rsid w:val="006812C8"/>
    <w:rsid w:val="00691383"/>
    <w:rsid w:val="00691B30"/>
    <w:rsid w:val="006941E9"/>
    <w:rsid w:val="006A108A"/>
    <w:rsid w:val="006A2048"/>
    <w:rsid w:val="006A406F"/>
    <w:rsid w:val="006A745F"/>
    <w:rsid w:val="006B7121"/>
    <w:rsid w:val="006C0715"/>
    <w:rsid w:val="006C14D5"/>
    <w:rsid w:val="006C4217"/>
    <w:rsid w:val="006C42EF"/>
    <w:rsid w:val="006D039B"/>
    <w:rsid w:val="006D0597"/>
    <w:rsid w:val="006D0C71"/>
    <w:rsid w:val="006D5FAF"/>
    <w:rsid w:val="006D6E03"/>
    <w:rsid w:val="006D6FC3"/>
    <w:rsid w:val="006D7852"/>
    <w:rsid w:val="006D7F63"/>
    <w:rsid w:val="006E159B"/>
    <w:rsid w:val="006E61C6"/>
    <w:rsid w:val="00707985"/>
    <w:rsid w:val="00721AA4"/>
    <w:rsid w:val="00724E84"/>
    <w:rsid w:val="00732BEC"/>
    <w:rsid w:val="00736A14"/>
    <w:rsid w:val="00747DB5"/>
    <w:rsid w:val="007513CC"/>
    <w:rsid w:val="0076251E"/>
    <w:rsid w:val="00771F16"/>
    <w:rsid w:val="0077350C"/>
    <w:rsid w:val="00780C37"/>
    <w:rsid w:val="007811C6"/>
    <w:rsid w:val="00785F33"/>
    <w:rsid w:val="00790767"/>
    <w:rsid w:val="007B0342"/>
    <w:rsid w:val="007B0821"/>
    <w:rsid w:val="007D0B1B"/>
    <w:rsid w:val="007D1BFB"/>
    <w:rsid w:val="007F79BA"/>
    <w:rsid w:val="00801EDF"/>
    <w:rsid w:val="00805D9C"/>
    <w:rsid w:val="00810941"/>
    <w:rsid w:val="008114BF"/>
    <w:rsid w:val="0081406E"/>
    <w:rsid w:val="00815D60"/>
    <w:rsid w:val="00822DC2"/>
    <w:rsid w:val="008371B3"/>
    <w:rsid w:val="00843C89"/>
    <w:rsid w:val="0084770A"/>
    <w:rsid w:val="0085097D"/>
    <w:rsid w:val="00874529"/>
    <w:rsid w:val="00883459"/>
    <w:rsid w:val="008908E9"/>
    <w:rsid w:val="00897374"/>
    <w:rsid w:val="008A6AC6"/>
    <w:rsid w:val="008B38AB"/>
    <w:rsid w:val="008B4C9D"/>
    <w:rsid w:val="008C6C55"/>
    <w:rsid w:val="008D676B"/>
    <w:rsid w:val="008D7F37"/>
    <w:rsid w:val="008E5A66"/>
    <w:rsid w:val="008F1496"/>
    <w:rsid w:val="008F2FE7"/>
    <w:rsid w:val="008F5B15"/>
    <w:rsid w:val="00904DDE"/>
    <w:rsid w:val="009054E0"/>
    <w:rsid w:val="0091747D"/>
    <w:rsid w:val="009211E2"/>
    <w:rsid w:val="00921F13"/>
    <w:rsid w:val="00922022"/>
    <w:rsid w:val="00923428"/>
    <w:rsid w:val="00926107"/>
    <w:rsid w:val="00930D72"/>
    <w:rsid w:val="009344E5"/>
    <w:rsid w:val="0093766B"/>
    <w:rsid w:val="009402A5"/>
    <w:rsid w:val="00947BD6"/>
    <w:rsid w:val="00956E3A"/>
    <w:rsid w:val="009640F4"/>
    <w:rsid w:val="00976473"/>
    <w:rsid w:val="00976DC7"/>
    <w:rsid w:val="0099349C"/>
    <w:rsid w:val="00996638"/>
    <w:rsid w:val="009A7651"/>
    <w:rsid w:val="009B64B1"/>
    <w:rsid w:val="009E4AEF"/>
    <w:rsid w:val="009E626E"/>
    <w:rsid w:val="009E63AF"/>
    <w:rsid w:val="009F1F72"/>
    <w:rsid w:val="00A25FED"/>
    <w:rsid w:val="00A33254"/>
    <w:rsid w:val="00A50571"/>
    <w:rsid w:val="00A507B6"/>
    <w:rsid w:val="00A51024"/>
    <w:rsid w:val="00A60238"/>
    <w:rsid w:val="00A61177"/>
    <w:rsid w:val="00A615B1"/>
    <w:rsid w:val="00A65B21"/>
    <w:rsid w:val="00A65EA6"/>
    <w:rsid w:val="00A73DBC"/>
    <w:rsid w:val="00A7428A"/>
    <w:rsid w:val="00A814C2"/>
    <w:rsid w:val="00A824DE"/>
    <w:rsid w:val="00A82F4E"/>
    <w:rsid w:val="00A830DB"/>
    <w:rsid w:val="00A870D8"/>
    <w:rsid w:val="00A87AA3"/>
    <w:rsid w:val="00A951D2"/>
    <w:rsid w:val="00A979EA"/>
    <w:rsid w:val="00AA59BB"/>
    <w:rsid w:val="00AA7866"/>
    <w:rsid w:val="00AB4920"/>
    <w:rsid w:val="00AC6D01"/>
    <w:rsid w:val="00AD167F"/>
    <w:rsid w:val="00AD6685"/>
    <w:rsid w:val="00AD6A74"/>
    <w:rsid w:val="00AE118A"/>
    <w:rsid w:val="00AE69BE"/>
    <w:rsid w:val="00AE6E27"/>
    <w:rsid w:val="00AF4571"/>
    <w:rsid w:val="00B060E5"/>
    <w:rsid w:val="00B321BA"/>
    <w:rsid w:val="00B36932"/>
    <w:rsid w:val="00B43A1B"/>
    <w:rsid w:val="00B44106"/>
    <w:rsid w:val="00B50148"/>
    <w:rsid w:val="00B50CC4"/>
    <w:rsid w:val="00B63769"/>
    <w:rsid w:val="00B6455F"/>
    <w:rsid w:val="00B755E8"/>
    <w:rsid w:val="00B80B6C"/>
    <w:rsid w:val="00B95FC0"/>
    <w:rsid w:val="00BA4075"/>
    <w:rsid w:val="00BA60B0"/>
    <w:rsid w:val="00BA672E"/>
    <w:rsid w:val="00BA7AF6"/>
    <w:rsid w:val="00BC47BD"/>
    <w:rsid w:val="00BC523A"/>
    <w:rsid w:val="00BD1F45"/>
    <w:rsid w:val="00BD5850"/>
    <w:rsid w:val="00BD5A7D"/>
    <w:rsid w:val="00BD7612"/>
    <w:rsid w:val="00BE1082"/>
    <w:rsid w:val="00BE5999"/>
    <w:rsid w:val="00BE6837"/>
    <w:rsid w:val="00BF2334"/>
    <w:rsid w:val="00C0148A"/>
    <w:rsid w:val="00C01E29"/>
    <w:rsid w:val="00C024CC"/>
    <w:rsid w:val="00C05CF3"/>
    <w:rsid w:val="00C06093"/>
    <w:rsid w:val="00C10C8E"/>
    <w:rsid w:val="00C11C7D"/>
    <w:rsid w:val="00C11DC9"/>
    <w:rsid w:val="00C3685C"/>
    <w:rsid w:val="00C4575E"/>
    <w:rsid w:val="00C46F72"/>
    <w:rsid w:val="00C5323F"/>
    <w:rsid w:val="00C536F7"/>
    <w:rsid w:val="00C54F62"/>
    <w:rsid w:val="00C6116E"/>
    <w:rsid w:val="00C73EA3"/>
    <w:rsid w:val="00C75102"/>
    <w:rsid w:val="00C8049B"/>
    <w:rsid w:val="00C94B22"/>
    <w:rsid w:val="00CA258A"/>
    <w:rsid w:val="00CB1F15"/>
    <w:rsid w:val="00CB73E6"/>
    <w:rsid w:val="00CC7C20"/>
    <w:rsid w:val="00CE06BE"/>
    <w:rsid w:val="00CE2BBA"/>
    <w:rsid w:val="00CE5C44"/>
    <w:rsid w:val="00CF2202"/>
    <w:rsid w:val="00CF2A67"/>
    <w:rsid w:val="00CF4C2A"/>
    <w:rsid w:val="00D14183"/>
    <w:rsid w:val="00D262D6"/>
    <w:rsid w:val="00D274FE"/>
    <w:rsid w:val="00D37888"/>
    <w:rsid w:val="00D4152C"/>
    <w:rsid w:val="00D442BE"/>
    <w:rsid w:val="00D47087"/>
    <w:rsid w:val="00D57D29"/>
    <w:rsid w:val="00D735D8"/>
    <w:rsid w:val="00D810DA"/>
    <w:rsid w:val="00D83977"/>
    <w:rsid w:val="00D856E8"/>
    <w:rsid w:val="00D8719C"/>
    <w:rsid w:val="00D92CEE"/>
    <w:rsid w:val="00DA1B92"/>
    <w:rsid w:val="00DB082E"/>
    <w:rsid w:val="00DB437A"/>
    <w:rsid w:val="00DC021E"/>
    <w:rsid w:val="00DC2BB9"/>
    <w:rsid w:val="00DD7834"/>
    <w:rsid w:val="00DE2AF9"/>
    <w:rsid w:val="00DE5142"/>
    <w:rsid w:val="00DF4E90"/>
    <w:rsid w:val="00DF62CA"/>
    <w:rsid w:val="00DF6E42"/>
    <w:rsid w:val="00E06710"/>
    <w:rsid w:val="00E12034"/>
    <w:rsid w:val="00E156A5"/>
    <w:rsid w:val="00E263AE"/>
    <w:rsid w:val="00E26413"/>
    <w:rsid w:val="00E27A61"/>
    <w:rsid w:val="00E50906"/>
    <w:rsid w:val="00E66487"/>
    <w:rsid w:val="00E70759"/>
    <w:rsid w:val="00E80428"/>
    <w:rsid w:val="00E81C23"/>
    <w:rsid w:val="00E86A96"/>
    <w:rsid w:val="00EA389D"/>
    <w:rsid w:val="00EB38EF"/>
    <w:rsid w:val="00ED7A1A"/>
    <w:rsid w:val="00EF0566"/>
    <w:rsid w:val="00EF1F5A"/>
    <w:rsid w:val="00EF3E35"/>
    <w:rsid w:val="00F0323E"/>
    <w:rsid w:val="00F15C91"/>
    <w:rsid w:val="00F36CCD"/>
    <w:rsid w:val="00F4603F"/>
    <w:rsid w:val="00F50FB9"/>
    <w:rsid w:val="00F513F1"/>
    <w:rsid w:val="00F600AA"/>
    <w:rsid w:val="00F60451"/>
    <w:rsid w:val="00F67FB1"/>
    <w:rsid w:val="00F77C7E"/>
    <w:rsid w:val="00F845AD"/>
    <w:rsid w:val="00F925F6"/>
    <w:rsid w:val="00F9574B"/>
    <w:rsid w:val="00FA0B61"/>
    <w:rsid w:val="00FA0E46"/>
    <w:rsid w:val="00FA273B"/>
    <w:rsid w:val="00FA7F74"/>
    <w:rsid w:val="00FB5AD9"/>
    <w:rsid w:val="00FB7831"/>
    <w:rsid w:val="00FC0D4D"/>
    <w:rsid w:val="00FC3612"/>
    <w:rsid w:val="00FD3D76"/>
    <w:rsid w:val="00FD5B37"/>
    <w:rsid w:val="00FD6976"/>
    <w:rsid w:val="00FE0196"/>
    <w:rsid w:val="00FE7C3F"/>
    <w:rsid w:val="00FF1869"/>
    <w:rsid w:val="00FF576E"/>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1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94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2270</Words>
  <Characters>12939</Characters>
  <Application>Microsoft Office Word</Application>
  <DocSecurity>0</DocSecurity>
  <Lines>107</Lines>
  <Paragraphs>30</Paragraphs>
  <ScaleCrop>false</ScaleCrop>
  <Company>CtrlSoft</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2023-11-15T08:44:00Z</cp:lastPrinted>
  <dcterms:created xsi:type="dcterms:W3CDTF">2023-11-15T08:41:00Z</dcterms:created>
  <dcterms:modified xsi:type="dcterms:W3CDTF">2023-11-15T08:45:00Z</dcterms:modified>
</cp:coreProperties>
</file>